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FD2" w:rsidRDefault="00106FD2"/>
    <w:p w:rsidR="00E748E1" w:rsidRDefault="00E748E1"/>
    <w:p w:rsidR="00E748E1" w:rsidRDefault="00E748E1" w:rsidP="00E748E1">
      <w:r>
        <w:t>Brighten Events</w:t>
      </w:r>
      <w:r>
        <w:tab/>
      </w:r>
    </w:p>
    <w:p w:rsidR="00E748E1" w:rsidRDefault="00E748E1" w:rsidP="00E748E1">
      <w:pPr>
        <w:spacing w:after="150" w:line="240" w:lineRule="auto"/>
        <w:rPr>
          <w:rFonts w:ascii="Arimo" w:eastAsia="Times New Roman" w:hAnsi="Arimo" w:cs="Helvetica"/>
          <w:color w:val="333333"/>
          <w:sz w:val="16"/>
          <w:szCs w:val="16"/>
        </w:rPr>
      </w:pPr>
      <w:r w:rsidRPr="005F414F">
        <w:rPr>
          <w:rFonts w:ascii="Arimo" w:eastAsia="Times New Roman" w:hAnsi="Arimo" w:cs="Helvetica"/>
          <w:color w:val="333333"/>
          <w:sz w:val="16"/>
          <w:szCs w:val="16"/>
        </w:rPr>
        <w:t xml:space="preserve"> </w:t>
      </w:r>
      <w:proofErr w:type="gramStart"/>
      <w:r w:rsidRPr="005F414F">
        <w:rPr>
          <w:rFonts w:ascii="Arimo" w:eastAsia="Times New Roman" w:hAnsi="Arimo" w:cs="Helvetica"/>
          <w:color w:val="333333"/>
          <w:sz w:val="16"/>
          <w:szCs w:val="16"/>
        </w:rPr>
        <w:t>provides</w:t>
      </w:r>
      <w:proofErr w:type="gramEnd"/>
      <w:r w:rsidRPr="005F414F">
        <w:rPr>
          <w:rFonts w:ascii="Arimo" w:eastAsia="Times New Roman" w:hAnsi="Arimo" w:cs="Helvetica"/>
          <w:color w:val="333333"/>
          <w:sz w:val="16"/>
          <w:szCs w:val="16"/>
        </w:rPr>
        <w:t xml:space="preserve"> spectacular event lighting throughout the Atlanta, GA area with the latest in lighting technology. If you have seen it, we can do it. </w:t>
      </w:r>
      <w:r w:rsidRPr="0091018B">
        <w:rPr>
          <w:rFonts w:ascii="Arimo" w:eastAsia="Times New Roman" w:hAnsi="Arimo" w:cs="Helvetica"/>
          <w:color w:val="333333"/>
          <w:sz w:val="16"/>
          <w:szCs w:val="16"/>
        </w:rPr>
        <w:t xml:space="preserve">If you can </w:t>
      </w:r>
      <w:r w:rsidRPr="0091018B">
        <w:rPr>
          <w:rFonts w:ascii="Arimo" w:eastAsia="Times New Roman" w:hAnsi="Arimo" w:cs="Helvetica" w:hint="eastAsia"/>
          <w:color w:val="333333"/>
          <w:sz w:val="16"/>
          <w:szCs w:val="16"/>
        </w:rPr>
        <w:t>dream</w:t>
      </w:r>
      <w:r w:rsidRPr="0091018B">
        <w:rPr>
          <w:rFonts w:ascii="Arimo" w:eastAsia="Times New Roman" w:hAnsi="Arimo" w:cs="Helvetica"/>
          <w:color w:val="333333"/>
          <w:sz w:val="16"/>
          <w:szCs w:val="16"/>
        </w:rPr>
        <w:t xml:space="preserve"> it we can do it.  </w:t>
      </w:r>
      <w:r w:rsidRPr="005F414F">
        <w:rPr>
          <w:rFonts w:ascii="Arimo" w:eastAsia="Times New Roman" w:hAnsi="Arimo" w:cs="Helvetica"/>
          <w:color w:val="333333"/>
          <w:sz w:val="16"/>
          <w:szCs w:val="16"/>
        </w:rPr>
        <w:t xml:space="preserve">We offer customizable lighting for weddings, corporate events and more. If you have always imagined romantic lighting for the first dance at your wedding or if you want lively lighting at your fundraising gala, we will deliver. </w:t>
      </w:r>
    </w:p>
    <w:p w:rsidR="00E748E1" w:rsidRPr="005F414F" w:rsidRDefault="00E748E1" w:rsidP="00E748E1">
      <w:pPr>
        <w:spacing w:after="150" w:line="240" w:lineRule="auto"/>
        <w:rPr>
          <w:rFonts w:ascii="inherit" w:eastAsia="Times New Roman" w:hAnsi="inherit" w:cs="Helvetica"/>
          <w:color w:val="333333"/>
          <w:sz w:val="16"/>
          <w:szCs w:val="16"/>
        </w:rPr>
      </w:pPr>
      <w:r w:rsidRPr="005F414F">
        <w:rPr>
          <w:rFonts w:ascii="inherit" w:eastAsia="Times New Roman" w:hAnsi="inherit" w:cs="Helvetica"/>
          <w:color w:val="333333"/>
          <w:sz w:val="16"/>
          <w:szCs w:val="16"/>
        </w:rPr>
        <w:t>We Provide Lighting for:</w:t>
      </w:r>
    </w:p>
    <w:p w:rsidR="00E748E1" w:rsidRPr="0091018B" w:rsidRDefault="00E748E1" w:rsidP="00E748E1">
      <w:pPr>
        <w:numPr>
          <w:ilvl w:val="0"/>
          <w:numId w:val="1"/>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Buildings</w:t>
      </w:r>
    </w:p>
    <w:p w:rsidR="00E748E1" w:rsidRPr="005F414F" w:rsidRDefault="00E748E1" w:rsidP="00E748E1">
      <w:pPr>
        <w:numPr>
          <w:ilvl w:val="0"/>
          <w:numId w:val="1"/>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Corporate Events</w:t>
      </w:r>
    </w:p>
    <w:p w:rsidR="00E748E1" w:rsidRPr="005F414F" w:rsidRDefault="00E748E1" w:rsidP="00E748E1">
      <w:pPr>
        <w:numPr>
          <w:ilvl w:val="0"/>
          <w:numId w:val="1"/>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Public Events</w:t>
      </w:r>
    </w:p>
    <w:p w:rsidR="00E748E1" w:rsidRPr="0091018B" w:rsidRDefault="00E748E1" w:rsidP="00E748E1">
      <w:pPr>
        <w:numPr>
          <w:ilvl w:val="0"/>
          <w:numId w:val="1"/>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Weddings</w:t>
      </w:r>
    </w:p>
    <w:p w:rsidR="00E748E1" w:rsidRPr="005F414F" w:rsidRDefault="00E748E1" w:rsidP="00E748E1">
      <w:pPr>
        <w:numPr>
          <w:ilvl w:val="0"/>
          <w:numId w:val="1"/>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Parties</w:t>
      </w:r>
    </w:p>
    <w:p w:rsidR="00E748E1" w:rsidRPr="005F414F" w:rsidRDefault="00E748E1" w:rsidP="00E748E1">
      <w:pPr>
        <w:spacing w:before="300" w:after="150" w:line="240" w:lineRule="auto"/>
        <w:outlineLvl w:val="1"/>
        <w:rPr>
          <w:rFonts w:ascii="inherit" w:eastAsia="Times New Roman" w:hAnsi="inherit" w:cs="Helvetica"/>
          <w:color w:val="333333"/>
          <w:sz w:val="16"/>
          <w:szCs w:val="16"/>
        </w:rPr>
      </w:pPr>
      <w:r w:rsidRPr="005F414F">
        <w:rPr>
          <w:rFonts w:ascii="inherit" w:eastAsia="Times New Roman" w:hAnsi="inherit" w:cs="Helvetica"/>
          <w:color w:val="333333"/>
          <w:sz w:val="16"/>
          <w:szCs w:val="16"/>
        </w:rPr>
        <w:t>Event Lighting Options Include:</w:t>
      </w:r>
    </w:p>
    <w:p w:rsidR="00E748E1" w:rsidRPr="005F414F"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Customizable Lighting</w:t>
      </w:r>
    </w:p>
    <w:p w:rsidR="00E748E1" w:rsidRPr="005F414F"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Gobo Lighting</w:t>
      </w:r>
    </w:p>
    <w:p w:rsidR="00E748E1" w:rsidRPr="005F414F"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Programmable Lighting</w:t>
      </w:r>
    </w:p>
    <w:p w:rsidR="00E748E1" w:rsidRPr="005F414F"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RGB Lighting</w:t>
      </w:r>
    </w:p>
    <w:p w:rsidR="00E748E1" w:rsidRPr="005F414F"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Up-Lighting</w:t>
      </w:r>
    </w:p>
    <w:p w:rsidR="00E748E1" w:rsidRPr="0091018B"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Wall Washers</w:t>
      </w:r>
    </w:p>
    <w:p w:rsidR="00E748E1" w:rsidRPr="0091018B"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Color Changing forms</w:t>
      </w:r>
    </w:p>
    <w:p w:rsidR="00E748E1" w:rsidRPr="0091018B"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Formal Lighting</w:t>
      </w:r>
    </w:p>
    <w:p w:rsidR="00E748E1" w:rsidRPr="0091018B"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Trees of Light</w:t>
      </w:r>
    </w:p>
    <w:p w:rsidR="00E748E1" w:rsidRPr="0091018B" w:rsidRDefault="00E748E1" w:rsidP="00E748E1">
      <w:pPr>
        <w:numPr>
          <w:ilvl w:val="0"/>
          <w:numId w:val="2"/>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Fiber Optics</w:t>
      </w:r>
    </w:p>
    <w:p w:rsidR="00E748E1" w:rsidRPr="005F414F" w:rsidRDefault="00E748E1" w:rsidP="00E748E1">
      <w:pPr>
        <w:spacing w:before="100" w:beforeAutospacing="1" w:after="225" w:line="240" w:lineRule="auto"/>
        <w:ind w:left="1020"/>
        <w:rPr>
          <w:rFonts w:ascii="Arimo" w:eastAsia="Times New Roman" w:hAnsi="Arimo" w:cs="Helvetica"/>
          <w:color w:val="333333"/>
          <w:sz w:val="18"/>
          <w:szCs w:val="18"/>
        </w:rPr>
      </w:pPr>
    </w:p>
    <w:p w:rsidR="00E748E1" w:rsidRPr="005F414F" w:rsidRDefault="00E748E1" w:rsidP="00E748E1">
      <w:pPr>
        <w:spacing w:before="300" w:after="150" w:line="240" w:lineRule="auto"/>
        <w:outlineLvl w:val="1"/>
        <w:rPr>
          <w:rFonts w:ascii="inherit" w:eastAsia="Times New Roman" w:hAnsi="inherit" w:cs="Helvetica"/>
          <w:color w:val="333333"/>
          <w:sz w:val="18"/>
          <w:szCs w:val="18"/>
        </w:rPr>
      </w:pPr>
      <w:r w:rsidRPr="005F414F">
        <w:rPr>
          <w:rFonts w:ascii="inherit" w:eastAsia="Times New Roman" w:hAnsi="inherit" w:cs="Helvetica"/>
          <w:color w:val="333333"/>
          <w:sz w:val="18"/>
          <w:szCs w:val="18"/>
        </w:rPr>
        <w:t>Let Us Light Up Your Event</w:t>
      </w:r>
    </w:p>
    <w:p w:rsidR="00E748E1" w:rsidRPr="005F414F" w:rsidRDefault="00E748E1" w:rsidP="00E748E1">
      <w:pPr>
        <w:spacing w:after="150" w:line="240" w:lineRule="auto"/>
        <w:rPr>
          <w:rFonts w:ascii="Arimo" w:eastAsia="Times New Roman" w:hAnsi="Arimo" w:cs="Helvetica"/>
          <w:color w:val="333333"/>
          <w:sz w:val="18"/>
          <w:szCs w:val="18"/>
        </w:rPr>
      </w:pPr>
      <w:r w:rsidRPr="005F414F">
        <w:rPr>
          <w:rFonts w:ascii="Arimo" w:eastAsia="Times New Roman" w:hAnsi="Arimo" w:cs="Helvetica"/>
          <w:color w:val="333333"/>
          <w:sz w:val="18"/>
          <w:szCs w:val="18"/>
        </w:rPr>
        <w:t>Contact us at (404) 454-8944 to discuss your lighting requirements. We can do lighting design for any size venue as well as outdoor events.</w:t>
      </w:r>
    </w:p>
    <w:p w:rsidR="00E748E1" w:rsidRDefault="00E748E1" w:rsidP="00E748E1"/>
    <w:p w:rsidR="00E748E1" w:rsidRDefault="00E748E1"/>
    <w:sectPr w:rsidR="00E748E1" w:rsidSect="00945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mo">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36E6"/>
    <w:multiLevelType w:val="multilevel"/>
    <w:tmpl w:val="A79C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CD1412"/>
    <w:multiLevelType w:val="multilevel"/>
    <w:tmpl w:val="62D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48E1"/>
    <w:rsid w:val="000100BB"/>
    <w:rsid w:val="00024623"/>
    <w:rsid w:val="00050C65"/>
    <w:rsid w:val="000738B2"/>
    <w:rsid w:val="00074829"/>
    <w:rsid w:val="000966B0"/>
    <w:rsid w:val="000A781A"/>
    <w:rsid w:val="000E2695"/>
    <w:rsid w:val="00105420"/>
    <w:rsid w:val="00106FD2"/>
    <w:rsid w:val="00107EAB"/>
    <w:rsid w:val="001C48D3"/>
    <w:rsid w:val="001D0C60"/>
    <w:rsid w:val="001D10D6"/>
    <w:rsid w:val="001D1C32"/>
    <w:rsid w:val="001E354D"/>
    <w:rsid w:val="00205475"/>
    <w:rsid w:val="00216A96"/>
    <w:rsid w:val="00231E35"/>
    <w:rsid w:val="00263DA2"/>
    <w:rsid w:val="00265A18"/>
    <w:rsid w:val="0028448D"/>
    <w:rsid w:val="002E2B7C"/>
    <w:rsid w:val="002E4AEC"/>
    <w:rsid w:val="002F25E2"/>
    <w:rsid w:val="003377EB"/>
    <w:rsid w:val="00360C4D"/>
    <w:rsid w:val="00366E80"/>
    <w:rsid w:val="00396359"/>
    <w:rsid w:val="003C14F0"/>
    <w:rsid w:val="003F0C1B"/>
    <w:rsid w:val="00405751"/>
    <w:rsid w:val="00406790"/>
    <w:rsid w:val="00416B6D"/>
    <w:rsid w:val="00417F60"/>
    <w:rsid w:val="00467BE8"/>
    <w:rsid w:val="004C725E"/>
    <w:rsid w:val="0053564F"/>
    <w:rsid w:val="0054094B"/>
    <w:rsid w:val="0055074B"/>
    <w:rsid w:val="00572C4A"/>
    <w:rsid w:val="005952D1"/>
    <w:rsid w:val="005B31C6"/>
    <w:rsid w:val="005D1D90"/>
    <w:rsid w:val="005D2E30"/>
    <w:rsid w:val="005D6D1F"/>
    <w:rsid w:val="005F2695"/>
    <w:rsid w:val="00612AAC"/>
    <w:rsid w:val="00627B2D"/>
    <w:rsid w:val="00670978"/>
    <w:rsid w:val="00681A40"/>
    <w:rsid w:val="00697050"/>
    <w:rsid w:val="006A3C3F"/>
    <w:rsid w:val="006C6958"/>
    <w:rsid w:val="0070555A"/>
    <w:rsid w:val="00711A97"/>
    <w:rsid w:val="00732291"/>
    <w:rsid w:val="007414BA"/>
    <w:rsid w:val="007447C9"/>
    <w:rsid w:val="00763FB4"/>
    <w:rsid w:val="00766996"/>
    <w:rsid w:val="00784F69"/>
    <w:rsid w:val="0078775C"/>
    <w:rsid w:val="0079616F"/>
    <w:rsid w:val="007A63D5"/>
    <w:rsid w:val="007F1A2A"/>
    <w:rsid w:val="007F1DD5"/>
    <w:rsid w:val="008012FD"/>
    <w:rsid w:val="0081362D"/>
    <w:rsid w:val="00827A9D"/>
    <w:rsid w:val="00832359"/>
    <w:rsid w:val="00867764"/>
    <w:rsid w:val="008960F9"/>
    <w:rsid w:val="008B39DD"/>
    <w:rsid w:val="008C17FD"/>
    <w:rsid w:val="00907452"/>
    <w:rsid w:val="00912D82"/>
    <w:rsid w:val="00945653"/>
    <w:rsid w:val="0097378E"/>
    <w:rsid w:val="00980ECB"/>
    <w:rsid w:val="009857EB"/>
    <w:rsid w:val="0098745E"/>
    <w:rsid w:val="00992923"/>
    <w:rsid w:val="009C51C7"/>
    <w:rsid w:val="00A10816"/>
    <w:rsid w:val="00A23FC5"/>
    <w:rsid w:val="00A35D56"/>
    <w:rsid w:val="00A7130A"/>
    <w:rsid w:val="00AA2F03"/>
    <w:rsid w:val="00AD6AF9"/>
    <w:rsid w:val="00B4315C"/>
    <w:rsid w:val="00B446DC"/>
    <w:rsid w:val="00B45B57"/>
    <w:rsid w:val="00B536C1"/>
    <w:rsid w:val="00B54C24"/>
    <w:rsid w:val="00BA432F"/>
    <w:rsid w:val="00BB6B99"/>
    <w:rsid w:val="00BE3ECA"/>
    <w:rsid w:val="00BF25F0"/>
    <w:rsid w:val="00C2486B"/>
    <w:rsid w:val="00C6670B"/>
    <w:rsid w:val="00C76E1D"/>
    <w:rsid w:val="00C90F9D"/>
    <w:rsid w:val="00C91038"/>
    <w:rsid w:val="00C939B1"/>
    <w:rsid w:val="00CB63C3"/>
    <w:rsid w:val="00CE1B33"/>
    <w:rsid w:val="00D02D25"/>
    <w:rsid w:val="00D05FCA"/>
    <w:rsid w:val="00D4063A"/>
    <w:rsid w:val="00D508B7"/>
    <w:rsid w:val="00D666BC"/>
    <w:rsid w:val="00DC7EAD"/>
    <w:rsid w:val="00E140BE"/>
    <w:rsid w:val="00E278EC"/>
    <w:rsid w:val="00E316EE"/>
    <w:rsid w:val="00E3513D"/>
    <w:rsid w:val="00E354DD"/>
    <w:rsid w:val="00E47EDD"/>
    <w:rsid w:val="00E560D7"/>
    <w:rsid w:val="00E748E1"/>
    <w:rsid w:val="00E80194"/>
    <w:rsid w:val="00ED154D"/>
    <w:rsid w:val="00ED1FE8"/>
    <w:rsid w:val="00EF3578"/>
    <w:rsid w:val="00F101C8"/>
    <w:rsid w:val="00F32FE9"/>
    <w:rsid w:val="00F76AB6"/>
    <w:rsid w:val="00F86A8C"/>
    <w:rsid w:val="00FC6C2C"/>
    <w:rsid w:val="00FE06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4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8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743</Characters>
  <Application>Microsoft Office Word</Application>
  <DocSecurity>0</DocSecurity>
  <Lines>6</Lines>
  <Paragraphs>1</Paragraphs>
  <ScaleCrop>false</ScaleCrop>
  <Company>Toshiba</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Frey</dc:creator>
  <cp:lastModifiedBy>Bill Frey</cp:lastModifiedBy>
  <cp:revision>1</cp:revision>
  <dcterms:created xsi:type="dcterms:W3CDTF">2015-08-11T19:04:00Z</dcterms:created>
  <dcterms:modified xsi:type="dcterms:W3CDTF">2015-08-11T19:19:00Z</dcterms:modified>
</cp:coreProperties>
</file>